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inorAscii" w:hAnsiTheme="minorAscii" w:eastAsiaTheme="majorEastAsia" w:cstheme="majorEastAsia"/>
          <w:sz w:val="52"/>
          <w:szCs w:val="52"/>
          <w:lang w:val="en-US"/>
        </w:rPr>
      </w:pPr>
      <w:r>
        <w:rPr>
          <w:rFonts w:hint="default" w:asciiTheme="minorAscii" w:hAnsiTheme="minorAscii" w:eastAsiaTheme="majorEastAsia" w:cstheme="majorEastAsia"/>
          <w:sz w:val="52"/>
          <w:szCs w:val="52"/>
          <w:lang w:val="en-US"/>
        </w:rPr>
        <w:t>Designing apps for senior citizens</w:t>
      </w:r>
    </w:p>
    <w:p>
      <w:pPr>
        <w:jc w:val="center"/>
        <w:rPr>
          <w:rFonts w:hint="default" w:asciiTheme="minorAscii" w:hAnsiTheme="minorAscii" w:eastAsiaTheme="majorEastAsia" w:cstheme="majorEastAsia"/>
          <w:i/>
          <w:iCs/>
          <w:sz w:val="48"/>
          <w:szCs w:val="48"/>
          <w:lang w:val="en-US"/>
        </w:rPr>
      </w:pPr>
      <w:r>
        <w:rPr>
          <w:rFonts w:hint="default" w:asciiTheme="minorAscii" w:hAnsiTheme="minorAscii" w:eastAsiaTheme="majorEastAsia" w:cstheme="majorEastAsia"/>
          <w:i/>
          <w:iCs/>
          <w:sz w:val="48"/>
          <w:szCs w:val="48"/>
          <w:lang w:val="en-US"/>
        </w:rPr>
        <w:t>Secondary research</w:t>
      </w:r>
    </w:p>
    <w:p>
      <w:pPr>
        <w:jc w:val="center"/>
        <w:rPr>
          <w:rFonts w:hint="default" w:asciiTheme="majorAscii" w:hAnsiTheme="majorAscii" w:eastAsiaTheme="majorEastAsia" w:cstheme="majorEastAsia"/>
          <w:sz w:val="52"/>
          <w:szCs w:val="52"/>
          <w:lang w:val="en-US"/>
        </w:rPr>
      </w:pPr>
    </w:p>
    <w:p>
      <w:pPr>
        <w:numPr>
          <w:ilvl w:val="0"/>
          <w:numId w:val="0"/>
        </w:numPr>
        <w:ind w:leftChars="0"/>
        <w:jc w:val="both"/>
        <w:rPr>
          <w:rFonts w:hint="default" w:asciiTheme="majorAscii" w:hAnsiTheme="majorAscii" w:eastAsiaTheme="majorEastAsia"/>
          <w:sz w:val="32"/>
          <w:szCs w:val="32"/>
          <w:lang w:val="en-US"/>
        </w:rPr>
      </w:pPr>
      <w:r>
        <w:rPr>
          <w:rFonts w:hint="default" w:asciiTheme="majorAscii" w:hAnsiTheme="majorAscii" w:eastAsiaTheme="majorEastAsia"/>
          <w:sz w:val="32"/>
          <w:szCs w:val="32"/>
          <w:lang w:val="en-US"/>
        </w:rPr>
        <w:fldChar w:fldCharType="begin"/>
      </w:r>
      <w:r>
        <w:rPr>
          <w:rFonts w:hint="default" w:asciiTheme="majorAscii" w:hAnsiTheme="majorAscii" w:eastAsiaTheme="majorEastAsia"/>
          <w:sz w:val="32"/>
          <w:szCs w:val="32"/>
          <w:lang w:val="en-US"/>
        </w:rPr>
        <w:instrText xml:space="preserve"> HYPERLINK "https://www.businessofapps.com/news/things-to-be-taken-care-of-when-designing-apps-for-the-elderly/" </w:instrText>
      </w:r>
      <w:r>
        <w:rPr>
          <w:rFonts w:hint="default" w:asciiTheme="majorAscii" w:hAnsiTheme="majorAscii" w:eastAsiaTheme="majorEastAsia"/>
          <w:sz w:val="32"/>
          <w:szCs w:val="32"/>
          <w:lang w:val="en-US"/>
        </w:rPr>
        <w:fldChar w:fldCharType="separate"/>
      </w:r>
      <w:r>
        <w:rPr>
          <w:rStyle w:val="4"/>
          <w:rFonts w:hint="default" w:asciiTheme="majorAscii" w:hAnsiTheme="majorAscii" w:eastAsiaTheme="majorEastAsia"/>
          <w:sz w:val="32"/>
          <w:szCs w:val="32"/>
          <w:lang w:val="en-US"/>
        </w:rPr>
        <w:t>Source 1</w:t>
      </w:r>
      <w:r>
        <w:rPr>
          <w:rFonts w:hint="default" w:asciiTheme="majorAscii" w:hAnsiTheme="majorAscii" w:eastAsiaTheme="majorEastAsia"/>
          <w:sz w:val="32"/>
          <w:szCs w:val="32"/>
          <w:lang w:val="en-US"/>
        </w:rPr>
        <w:fldChar w:fldCharType="end"/>
      </w:r>
    </w:p>
    <w:p>
      <w:pPr>
        <w:numPr>
          <w:ilvl w:val="0"/>
          <w:numId w:val="0"/>
        </w:numPr>
        <w:ind w:leftChars="0"/>
        <w:jc w:val="both"/>
        <w:rPr>
          <w:rFonts w:hint="default" w:asciiTheme="majorAscii" w:hAnsiTheme="majorAscii" w:eastAsiaTheme="majorEastAsia" w:cstheme="majorEastAsia"/>
          <w:sz w:val="32"/>
          <w:szCs w:val="32"/>
          <w:lang w:val="en-US"/>
        </w:rPr>
      </w:pPr>
      <w:r>
        <w:rPr>
          <w:rFonts w:hint="default" w:asciiTheme="majorAscii" w:hAnsiTheme="majorAscii" w:eastAsiaTheme="majorEastAsia" w:cstheme="majorEastAsia"/>
          <w:sz w:val="32"/>
          <w:szCs w:val="32"/>
          <w:lang w:val="en-US"/>
        </w:rPr>
        <w:fldChar w:fldCharType="begin"/>
      </w:r>
      <w:r>
        <w:rPr>
          <w:rFonts w:hint="default" w:asciiTheme="majorAscii" w:hAnsiTheme="majorAscii" w:eastAsiaTheme="majorEastAsia" w:cstheme="majorEastAsia"/>
          <w:sz w:val="32"/>
          <w:szCs w:val="32"/>
          <w:lang w:val="en-US"/>
        </w:rPr>
        <w:instrText xml:space="preserve"> HYPERLINK "https://www.toptal.com/designers/ui/ui-design-for-older-adults" </w:instrText>
      </w:r>
      <w:r>
        <w:rPr>
          <w:rFonts w:hint="default" w:asciiTheme="majorAscii" w:hAnsiTheme="majorAscii" w:eastAsiaTheme="majorEastAsia" w:cstheme="majorEastAsia"/>
          <w:sz w:val="32"/>
          <w:szCs w:val="32"/>
          <w:lang w:val="en-US"/>
        </w:rPr>
        <w:fldChar w:fldCharType="separate"/>
      </w:r>
      <w:r>
        <w:rPr>
          <w:rStyle w:val="5"/>
          <w:rFonts w:hint="default" w:asciiTheme="majorAscii" w:hAnsiTheme="majorAscii" w:eastAsiaTheme="majorEastAsia" w:cstheme="majorEastAsia"/>
          <w:sz w:val="32"/>
          <w:szCs w:val="32"/>
          <w:lang w:val="en-US"/>
        </w:rPr>
        <w:t>Source 2</w:t>
      </w:r>
      <w:r>
        <w:rPr>
          <w:rFonts w:hint="default" w:asciiTheme="majorAscii" w:hAnsiTheme="majorAscii" w:eastAsiaTheme="majorEastAsia" w:cstheme="majorEastAsia"/>
          <w:sz w:val="32"/>
          <w:szCs w:val="32"/>
          <w:lang w:val="en-US"/>
        </w:rPr>
        <w:fldChar w:fldCharType="end"/>
      </w:r>
    </w:p>
    <w:p>
      <w:pPr>
        <w:numPr>
          <w:ilvl w:val="0"/>
          <w:numId w:val="0"/>
        </w:numPr>
        <w:ind w:leftChars="0"/>
        <w:jc w:val="both"/>
        <w:rPr>
          <w:rFonts w:hint="default" w:asciiTheme="majorAscii" w:hAnsiTheme="majorAscii" w:eastAsiaTheme="majorEastAsia" w:cstheme="majorEastAsia"/>
          <w:sz w:val="32"/>
          <w:szCs w:val="32"/>
          <w:lang w:val="en-US"/>
        </w:rPr>
      </w:pPr>
      <w:r>
        <w:rPr>
          <w:rFonts w:hint="default" w:asciiTheme="majorAscii" w:hAnsiTheme="majorAscii" w:eastAsiaTheme="majorEastAsia" w:cstheme="majorEastAsia"/>
          <w:sz w:val="32"/>
          <w:szCs w:val="32"/>
          <w:lang w:val="en-US"/>
        </w:rPr>
        <w:fldChar w:fldCharType="begin"/>
      </w:r>
      <w:r>
        <w:rPr>
          <w:rFonts w:hint="default" w:asciiTheme="majorAscii" w:hAnsiTheme="majorAscii" w:eastAsiaTheme="majorEastAsia" w:cstheme="majorEastAsia"/>
          <w:sz w:val="32"/>
          <w:szCs w:val="32"/>
          <w:lang w:val="en-US"/>
        </w:rPr>
        <w:instrText xml:space="preserve"> HYPERLINK "https://www.nngroup.com/articles/usability-for-senior-citizens/" </w:instrText>
      </w:r>
      <w:r>
        <w:rPr>
          <w:rFonts w:hint="default" w:asciiTheme="majorAscii" w:hAnsiTheme="majorAscii" w:eastAsiaTheme="majorEastAsia" w:cstheme="majorEastAsia"/>
          <w:sz w:val="32"/>
          <w:szCs w:val="32"/>
          <w:lang w:val="en-US"/>
        </w:rPr>
        <w:fldChar w:fldCharType="separate"/>
      </w:r>
      <w:r>
        <w:rPr>
          <w:rStyle w:val="5"/>
          <w:rFonts w:hint="default" w:asciiTheme="majorAscii" w:hAnsiTheme="majorAscii" w:eastAsiaTheme="majorEastAsia" w:cstheme="majorEastAsia"/>
          <w:sz w:val="32"/>
          <w:szCs w:val="32"/>
          <w:lang w:val="en-US"/>
        </w:rPr>
        <w:t>Source 3</w:t>
      </w:r>
      <w:r>
        <w:rPr>
          <w:rFonts w:hint="default" w:asciiTheme="majorAscii" w:hAnsiTheme="majorAscii" w:eastAsiaTheme="majorEastAsia" w:cstheme="majorEastAsia"/>
          <w:sz w:val="32"/>
          <w:szCs w:val="32"/>
          <w:lang w:val="en-US"/>
        </w:rPr>
        <w:fldChar w:fldCharType="end"/>
      </w:r>
      <w:r>
        <w:rPr>
          <w:rFonts w:hint="default" w:asciiTheme="majorAscii" w:hAnsiTheme="majorAscii" w:eastAsiaTheme="majorEastAsia" w:cstheme="majorEastAsia"/>
          <w:sz w:val="32"/>
          <w:szCs w:val="32"/>
          <w:lang w:val="en-US"/>
        </w:rPr>
        <w:t xml:space="preserve"> - usability for senior citizens. </w:t>
      </w:r>
    </w:p>
    <w:p>
      <w:pPr>
        <w:numPr>
          <w:ilvl w:val="0"/>
          <w:numId w:val="0"/>
        </w:numPr>
        <w:ind w:leftChars="0"/>
        <w:jc w:val="both"/>
        <w:rPr>
          <w:rFonts w:hint="default" w:asciiTheme="majorAscii" w:hAnsiTheme="majorAscii" w:eastAsiaTheme="majorEastAsia" w:cstheme="majorEastAsia"/>
          <w:sz w:val="32"/>
          <w:szCs w:val="32"/>
          <w:lang w:val="en-US"/>
        </w:rPr>
      </w:pPr>
      <w:r>
        <w:rPr>
          <w:rFonts w:hint="default" w:asciiTheme="majorAscii" w:hAnsiTheme="majorAscii" w:eastAsiaTheme="majorEastAsia" w:cstheme="majorEastAsia"/>
          <w:sz w:val="32"/>
          <w:szCs w:val="32"/>
          <w:lang w:val="en-US"/>
        </w:rPr>
        <w:fldChar w:fldCharType="begin"/>
      </w:r>
      <w:r>
        <w:rPr>
          <w:rFonts w:hint="default" w:asciiTheme="majorAscii" w:hAnsiTheme="majorAscii" w:eastAsiaTheme="majorEastAsia" w:cstheme="majorEastAsia"/>
          <w:sz w:val="32"/>
          <w:szCs w:val="32"/>
          <w:lang w:val="en-US"/>
        </w:rPr>
        <w:instrText xml:space="preserve"> HYPERLINK "https://www.thehindu.com/society/senior-citizens-and-smartphones/article23334871.ece" </w:instrText>
      </w:r>
      <w:r>
        <w:rPr>
          <w:rFonts w:hint="default" w:asciiTheme="majorAscii" w:hAnsiTheme="majorAscii" w:eastAsiaTheme="majorEastAsia" w:cstheme="majorEastAsia"/>
          <w:sz w:val="32"/>
          <w:szCs w:val="32"/>
          <w:lang w:val="en-US"/>
        </w:rPr>
        <w:fldChar w:fldCharType="separate"/>
      </w:r>
      <w:r>
        <w:rPr>
          <w:rStyle w:val="5"/>
          <w:rFonts w:hint="default" w:asciiTheme="majorAscii" w:hAnsiTheme="majorAscii" w:eastAsiaTheme="majorEastAsia" w:cstheme="majorEastAsia"/>
          <w:sz w:val="32"/>
          <w:szCs w:val="32"/>
          <w:lang w:val="en-US"/>
        </w:rPr>
        <w:t>Article</w:t>
      </w:r>
      <w:r>
        <w:rPr>
          <w:rFonts w:hint="default" w:asciiTheme="majorAscii" w:hAnsiTheme="majorAscii" w:eastAsiaTheme="majorEastAsia" w:cstheme="majorEastAsia"/>
          <w:sz w:val="32"/>
          <w:szCs w:val="32"/>
          <w:lang w:val="en-US"/>
        </w:rPr>
        <w:fldChar w:fldCharType="end"/>
      </w:r>
      <w:r>
        <w:rPr>
          <w:rFonts w:hint="default" w:asciiTheme="majorAscii" w:hAnsiTheme="majorAscii" w:eastAsiaTheme="majorEastAsia" w:cstheme="majorEastAsia"/>
          <w:sz w:val="32"/>
          <w:szCs w:val="32"/>
          <w:lang w:val="en-US"/>
        </w:rPr>
        <w:t xml:space="preserve"> - How enthusiastic seniors are about using smartphones. </w:t>
      </w:r>
    </w:p>
    <w:p>
      <w:pPr>
        <w:numPr>
          <w:ilvl w:val="0"/>
          <w:numId w:val="0"/>
        </w:numPr>
        <w:ind w:leftChars="0"/>
        <w:jc w:val="both"/>
        <w:rPr>
          <w:rFonts w:hint="default" w:asciiTheme="majorAscii" w:hAnsiTheme="majorAscii" w:eastAsiaTheme="majorEastAsia" w:cstheme="majorEastAsia"/>
          <w:sz w:val="32"/>
          <w:szCs w:val="32"/>
          <w:lang w:val="en-US"/>
        </w:rPr>
      </w:pPr>
    </w:p>
    <w:p>
      <w:pPr>
        <w:numPr>
          <w:ilvl w:val="0"/>
          <w:numId w:val="1"/>
        </w:numPr>
        <w:ind w:left="420" w:leftChars="0" w:hanging="420" w:firstLineChars="0"/>
        <w:jc w:val="both"/>
        <w:rPr>
          <w:rFonts w:hint="default" w:asciiTheme="majorAscii" w:hAnsiTheme="majorAscii" w:eastAsiaTheme="majorEastAsia" w:cstheme="majorEastAsia"/>
          <w:sz w:val="32"/>
          <w:szCs w:val="32"/>
          <w:lang w:val="en-US"/>
        </w:rPr>
      </w:pPr>
      <w:r>
        <w:rPr>
          <w:rFonts w:hint="default" w:asciiTheme="majorAscii" w:hAnsiTheme="majorAscii" w:eastAsiaTheme="majorEastAsia" w:cstheme="majorEastAsia"/>
          <w:sz w:val="32"/>
          <w:szCs w:val="32"/>
          <w:lang w:val="en-US"/>
        </w:rPr>
        <w:t>Use minimal design to prevent cognitive issues in senior citizens</w:t>
      </w:r>
    </w:p>
    <w:p>
      <w:pPr>
        <w:numPr>
          <w:ilvl w:val="0"/>
          <w:numId w:val="1"/>
        </w:numPr>
        <w:ind w:left="420" w:leftChars="0" w:hanging="420" w:firstLineChars="0"/>
        <w:jc w:val="both"/>
        <w:rPr>
          <w:rFonts w:hint="default" w:asciiTheme="majorAscii" w:hAnsiTheme="majorAscii" w:eastAsiaTheme="majorEastAsia" w:cstheme="majorEastAsia"/>
          <w:sz w:val="32"/>
          <w:szCs w:val="32"/>
          <w:lang w:val="en-US"/>
        </w:rPr>
      </w:pPr>
      <w:r>
        <w:rPr>
          <w:rFonts w:hint="default" w:asciiTheme="majorAscii" w:hAnsiTheme="majorAscii" w:eastAsiaTheme="majorEastAsia" w:cstheme="majorEastAsia"/>
          <w:sz w:val="32"/>
          <w:szCs w:val="32"/>
          <w:lang w:val="en-US"/>
        </w:rPr>
        <w:t>Avoid irrelevant content on the screen</w:t>
      </w:r>
    </w:p>
    <w:p>
      <w:pPr>
        <w:numPr>
          <w:ilvl w:val="0"/>
          <w:numId w:val="1"/>
        </w:numPr>
        <w:ind w:left="420" w:leftChars="0" w:hanging="420" w:firstLineChars="0"/>
        <w:jc w:val="both"/>
        <w:rPr>
          <w:rFonts w:hint="default" w:asciiTheme="majorAscii" w:hAnsiTheme="majorAscii" w:eastAsiaTheme="majorEastAsia" w:cstheme="majorEastAsia"/>
          <w:sz w:val="32"/>
          <w:szCs w:val="32"/>
          <w:lang w:val="en-US"/>
        </w:rPr>
      </w:pPr>
      <w:r>
        <w:rPr>
          <w:rFonts w:hint="default" w:asciiTheme="majorAscii" w:hAnsiTheme="majorAscii" w:eastAsiaTheme="majorEastAsia" w:cstheme="majorEastAsia"/>
          <w:sz w:val="32"/>
          <w:szCs w:val="32"/>
          <w:lang w:val="en-US"/>
        </w:rPr>
        <w:t>Provide clear instructions on how to use the app</w:t>
      </w:r>
    </w:p>
    <w:p>
      <w:pPr>
        <w:numPr>
          <w:ilvl w:val="0"/>
          <w:numId w:val="1"/>
        </w:numPr>
        <w:ind w:left="420" w:leftChars="0" w:hanging="420" w:firstLineChars="0"/>
        <w:jc w:val="both"/>
        <w:rPr>
          <w:rFonts w:hint="default" w:asciiTheme="majorAscii" w:hAnsiTheme="majorAscii" w:eastAsiaTheme="majorEastAsia" w:cstheme="majorEastAsia"/>
          <w:sz w:val="32"/>
          <w:szCs w:val="32"/>
          <w:lang w:val="en-US"/>
        </w:rPr>
      </w:pPr>
      <w:r>
        <w:rPr>
          <w:rFonts w:hint="default" w:asciiTheme="majorAscii" w:hAnsiTheme="majorAscii" w:eastAsiaTheme="majorEastAsia" w:cstheme="majorEastAsia"/>
          <w:sz w:val="32"/>
          <w:szCs w:val="32"/>
          <w:lang w:val="en-US"/>
        </w:rPr>
        <w:t>Provide only those features that are required by the person</w:t>
      </w:r>
    </w:p>
    <w:p>
      <w:pPr>
        <w:numPr>
          <w:ilvl w:val="0"/>
          <w:numId w:val="1"/>
        </w:numPr>
        <w:ind w:left="420" w:leftChars="0" w:hanging="420" w:firstLineChars="0"/>
        <w:jc w:val="both"/>
        <w:rPr>
          <w:rFonts w:hint="default" w:asciiTheme="majorAscii" w:hAnsiTheme="majorAscii" w:eastAsiaTheme="majorEastAsia" w:cstheme="majorEastAsia"/>
          <w:sz w:val="32"/>
          <w:szCs w:val="32"/>
          <w:lang w:val="en-US"/>
        </w:rPr>
      </w:pPr>
      <w:r>
        <w:rPr>
          <w:rFonts w:hint="default" w:asciiTheme="majorAscii" w:hAnsiTheme="majorAscii" w:eastAsiaTheme="majorEastAsia" w:cstheme="majorEastAsia"/>
          <w:sz w:val="32"/>
          <w:szCs w:val="32"/>
          <w:lang w:val="en-US"/>
        </w:rPr>
        <w:t>Should have simple and easy navigation</w:t>
      </w:r>
    </w:p>
    <w:p>
      <w:pPr>
        <w:numPr>
          <w:ilvl w:val="0"/>
          <w:numId w:val="1"/>
        </w:numPr>
        <w:ind w:left="420" w:leftChars="0" w:hanging="420" w:firstLineChars="0"/>
        <w:jc w:val="both"/>
        <w:rPr>
          <w:rFonts w:hint="default" w:asciiTheme="majorAscii" w:hAnsiTheme="majorAscii" w:eastAsiaTheme="majorEastAsia" w:cstheme="majorEastAsia"/>
          <w:sz w:val="32"/>
          <w:szCs w:val="32"/>
          <w:lang w:val="en-US"/>
        </w:rPr>
      </w:pPr>
      <w:r>
        <w:rPr>
          <w:rFonts w:hint="default" w:asciiTheme="majorAscii" w:hAnsiTheme="majorAscii" w:eastAsiaTheme="majorEastAsia" w:cstheme="majorEastAsia"/>
          <w:sz w:val="32"/>
          <w:szCs w:val="32"/>
          <w:lang w:val="en-US"/>
        </w:rPr>
        <w:t>Limited gesture control within the app</w:t>
      </w:r>
    </w:p>
    <w:p>
      <w:pPr>
        <w:numPr>
          <w:ilvl w:val="0"/>
          <w:numId w:val="1"/>
        </w:numPr>
        <w:ind w:left="420" w:leftChars="0" w:hanging="420" w:firstLineChars="0"/>
        <w:jc w:val="both"/>
        <w:rPr>
          <w:rFonts w:hint="default" w:asciiTheme="majorAscii" w:hAnsiTheme="majorAscii" w:eastAsiaTheme="majorEastAsia" w:cstheme="majorEastAsia"/>
          <w:sz w:val="32"/>
          <w:szCs w:val="32"/>
          <w:lang w:val="en-US"/>
        </w:rPr>
      </w:pPr>
      <w:r>
        <w:rPr>
          <w:rFonts w:hint="default" w:asciiTheme="majorAscii" w:hAnsiTheme="majorAscii" w:eastAsiaTheme="majorEastAsia" w:cstheme="majorEastAsia"/>
          <w:sz w:val="32"/>
          <w:szCs w:val="32"/>
          <w:lang w:val="en-US"/>
        </w:rPr>
        <w:t>Avoid using blue text</w:t>
      </w:r>
    </w:p>
    <w:p>
      <w:pPr>
        <w:numPr>
          <w:ilvl w:val="0"/>
          <w:numId w:val="1"/>
        </w:numPr>
        <w:ind w:left="420" w:leftChars="0" w:hanging="420" w:firstLineChars="0"/>
        <w:jc w:val="both"/>
        <w:rPr>
          <w:rFonts w:hint="default" w:asciiTheme="majorAscii" w:hAnsiTheme="majorAscii" w:eastAsiaTheme="majorEastAsia" w:cstheme="majorEastAsia"/>
          <w:sz w:val="32"/>
          <w:szCs w:val="32"/>
          <w:lang w:val="en-US"/>
        </w:rPr>
      </w:pPr>
      <w:r>
        <w:rPr>
          <w:rFonts w:hint="default" w:asciiTheme="majorAscii" w:hAnsiTheme="majorAscii" w:eastAsiaTheme="majorEastAsia" w:cstheme="majorEastAsia"/>
          <w:sz w:val="32"/>
          <w:szCs w:val="32"/>
          <w:lang w:val="en-US"/>
        </w:rPr>
        <w:t>Back and forth navigation instead of pop up menus</w:t>
      </w:r>
    </w:p>
    <w:p>
      <w:pPr>
        <w:numPr>
          <w:ilvl w:val="0"/>
          <w:numId w:val="1"/>
        </w:numPr>
        <w:ind w:left="420" w:leftChars="0" w:hanging="420" w:firstLineChars="0"/>
        <w:jc w:val="both"/>
        <w:rPr>
          <w:rFonts w:hint="default" w:asciiTheme="majorAscii" w:hAnsiTheme="majorAscii" w:eastAsiaTheme="majorEastAsia" w:cstheme="majorEastAsia"/>
          <w:sz w:val="32"/>
          <w:szCs w:val="32"/>
          <w:lang w:val="en-US"/>
        </w:rPr>
      </w:pPr>
      <w:r>
        <w:rPr>
          <w:rFonts w:hint="default" w:asciiTheme="majorAscii" w:hAnsiTheme="majorAscii" w:eastAsiaTheme="majorEastAsia" w:cstheme="majorEastAsia"/>
          <w:sz w:val="32"/>
          <w:szCs w:val="32"/>
          <w:lang w:val="en-US"/>
        </w:rPr>
        <w:t>12-16px font</w:t>
      </w:r>
    </w:p>
    <w:p>
      <w:pPr>
        <w:numPr>
          <w:ilvl w:val="0"/>
          <w:numId w:val="1"/>
        </w:numPr>
        <w:ind w:left="420" w:leftChars="0" w:hanging="420" w:firstLineChars="0"/>
        <w:jc w:val="both"/>
        <w:rPr>
          <w:rFonts w:hint="default" w:asciiTheme="majorAscii" w:hAnsiTheme="majorAscii" w:eastAsiaTheme="majorEastAsia" w:cstheme="majorEastAsia"/>
          <w:sz w:val="32"/>
          <w:szCs w:val="32"/>
          <w:lang w:val="en-US"/>
        </w:rPr>
      </w:pPr>
      <w:r>
        <w:rPr>
          <w:rFonts w:hint="default" w:asciiTheme="majorAscii" w:hAnsiTheme="majorAscii" w:eastAsiaTheme="majorEastAsia" w:cstheme="majorEastAsia"/>
          <w:sz w:val="32"/>
          <w:szCs w:val="32"/>
          <w:lang w:val="en-US"/>
        </w:rPr>
        <w:t>Use clear, objective, and educational language without being condescending or patronizing.</w:t>
      </w:r>
    </w:p>
    <w:p>
      <w:pPr>
        <w:numPr>
          <w:ilvl w:val="0"/>
          <w:numId w:val="1"/>
        </w:numPr>
        <w:ind w:left="420" w:leftChars="0" w:hanging="420" w:firstLineChars="0"/>
        <w:jc w:val="both"/>
        <w:rPr>
          <w:rFonts w:hint="default" w:asciiTheme="majorAscii" w:hAnsiTheme="majorAscii" w:eastAsiaTheme="majorEastAsia" w:cstheme="majorEastAsia"/>
          <w:sz w:val="32"/>
          <w:szCs w:val="32"/>
          <w:lang w:val="en-US"/>
        </w:rPr>
      </w:pPr>
      <w:r>
        <w:rPr>
          <w:rFonts w:hint="default" w:asciiTheme="majorAscii" w:hAnsiTheme="majorAscii" w:eastAsiaTheme="majorEastAsia" w:cstheme="majorEastAsia"/>
          <w:sz w:val="32"/>
          <w:szCs w:val="32"/>
          <w:lang w:val="en-US"/>
        </w:rPr>
        <w:t>Text &gt; symbols, colour</w:t>
      </w:r>
    </w:p>
    <w:p>
      <w:pPr>
        <w:numPr>
          <w:ilvl w:val="0"/>
          <w:numId w:val="0"/>
        </w:numPr>
        <w:jc w:val="both"/>
        <w:rPr>
          <w:rFonts w:hint="default" w:asciiTheme="majorAscii" w:hAnsiTheme="majorAscii" w:eastAsiaTheme="majorEastAsia" w:cstheme="majorEastAsia"/>
          <w:sz w:val="32"/>
          <w:szCs w:val="32"/>
          <w:lang w:val="en-US"/>
        </w:rPr>
      </w:pPr>
    </w:p>
    <w:p>
      <w:pPr>
        <w:numPr>
          <w:ilvl w:val="0"/>
          <w:numId w:val="0"/>
        </w:numPr>
        <w:jc w:val="both"/>
        <w:rPr>
          <w:rFonts w:hint="default" w:asciiTheme="majorAscii" w:hAnsiTheme="majorAscii" w:eastAsiaTheme="majorEastAsia" w:cstheme="majorEastAsia"/>
          <w:sz w:val="32"/>
          <w:szCs w:val="32"/>
          <w:lang w:val="en-US"/>
        </w:rPr>
      </w:pPr>
      <w:r>
        <w:rPr>
          <w:rFonts w:hint="default" w:asciiTheme="majorAscii" w:hAnsiTheme="majorAscii" w:eastAsiaTheme="majorEastAsia" w:cstheme="majorEastAsia"/>
          <w:sz w:val="32"/>
          <w:szCs w:val="32"/>
          <w:lang w:val="en-US"/>
        </w:rPr>
        <w:t>Remember that elderly people have poor vision and tiny 60 texts can be really annoying for them. If you want to focus on older users, keep the UI below 12-points. Some elderly have the ability to control the font size on their screen. However, it can lead to problems with the functioning of the app. Instead, break the content into smaller sections.  </w:t>
      </w:r>
    </w:p>
    <w:p>
      <w:pPr>
        <w:numPr>
          <w:ilvl w:val="0"/>
          <w:numId w:val="0"/>
        </w:numPr>
        <w:jc w:val="both"/>
        <w:rPr>
          <w:rFonts w:hint="default" w:asciiTheme="majorAscii" w:hAnsiTheme="majorAscii" w:eastAsiaTheme="majorEastAsia" w:cstheme="majorEastAsia"/>
          <w:sz w:val="32"/>
          <w:szCs w:val="32"/>
          <w:lang w:val="en-US"/>
        </w:rPr>
      </w:pPr>
    </w:p>
    <w:p>
      <w:pPr>
        <w:numPr>
          <w:ilvl w:val="0"/>
          <w:numId w:val="0"/>
        </w:numPr>
        <w:jc w:val="both"/>
        <w:rPr>
          <w:rFonts w:hint="default" w:asciiTheme="majorAscii" w:hAnsiTheme="majorAscii" w:eastAsiaTheme="majorEastAsia" w:cstheme="majorEastAsia"/>
          <w:sz w:val="32"/>
          <w:szCs w:val="32"/>
          <w:lang w:val="en-US"/>
        </w:rPr>
      </w:pPr>
      <w:r>
        <w:rPr>
          <w:rFonts w:hint="default" w:asciiTheme="majorAscii" w:hAnsiTheme="majorAscii" w:eastAsiaTheme="majorEastAsia" w:cstheme="majorEastAsia"/>
          <w:sz w:val="32"/>
          <w:szCs w:val="32"/>
          <w:lang w:val="en-US"/>
        </w:rPr>
        <w:t xml:space="preserve">“Don’t make me think or remember” - Older users don’t like to explore. If they don’t understand a prompt (button/ instructions), they won’t click it. They don’t like to remember either. Navigation has to clear each time they use it. </w:t>
      </w:r>
    </w:p>
    <w:p>
      <w:pPr>
        <w:numPr>
          <w:ilvl w:val="0"/>
          <w:numId w:val="0"/>
        </w:numPr>
        <w:jc w:val="both"/>
        <w:rPr>
          <w:rFonts w:hint="default" w:asciiTheme="minorAscii" w:hAnsiTheme="minorAscii" w:eastAsiaTheme="majorEastAsia" w:cstheme="majorEastAsia"/>
          <w:sz w:val="32"/>
          <w:szCs w:val="32"/>
          <w:lang w:val="en-US"/>
        </w:rPr>
      </w:pPr>
    </w:p>
    <w:p>
      <w:pPr>
        <w:numPr>
          <w:ilvl w:val="0"/>
          <w:numId w:val="0"/>
        </w:numPr>
        <w:jc w:val="both"/>
        <w:rPr>
          <w:rFonts w:hint="default" w:asciiTheme="minorAscii" w:hAnsiTheme="minorAscii" w:eastAsiaTheme="majorEastAsia" w:cstheme="majorEastAsia"/>
          <w:sz w:val="32"/>
          <w:szCs w:val="32"/>
          <w:lang w:val="en-US"/>
        </w:rPr>
      </w:pPr>
    </w:p>
    <w:p>
      <w:pPr>
        <w:numPr>
          <w:ilvl w:val="0"/>
          <w:numId w:val="0"/>
        </w:numPr>
        <w:jc w:val="both"/>
        <w:rPr>
          <w:rFonts w:hint="default" w:asciiTheme="minorAscii" w:hAnsiTheme="minorAscii" w:eastAsiaTheme="majorEastAsia" w:cstheme="majorEastAsia"/>
          <w:sz w:val="32"/>
          <w:szCs w:val="32"/>
          <w:lang w:val="en-US"/>
        </w:rPr>
      </w:pPr>
    </w:p>
    <w:p>
      <w:pPr>
        <w:numPr>
          <w:ilvl w:val="0"/>
          <w:numId w:val="0"/>
        </w:numPr>
        <w:jc w:val="both"/>
        <w:rPr>
          <w:rFonts w:hint="default" w:asciiTheme="minorAscii" w:hAnsiTheme="minorAscii" w:eastAsiaTheme="majorEastAsia" w:cstheme="majorEastAsia"/>
          <w:sz w:val="32"/>
          <w:szCs w:val="32"/>
          <w:lang w:val="en-US"/>
        </w:rPr>
      </w:pPr>
    </w:p>
    <w:p>
      <w:pPr>
        <w:numPr>
          <w:ilvl w:val="0"/>
          <w:numId w:val="0"/>
        </w:numPr>
        <w:jc w:val="both"/>
        <w:rPr>
          <w:rFonts w:hint="default" w:asciiTheme="minorAscii" w:hAnsiTheme="minorAscii" w:eastAsiaTheme="majorEastAsia" w:cstheme="majorEastAsia"/>
          <w:sz w:val="32"/>
          <w:szCs w:val="32"/>
          <w:lang w:val="en-US"/>
        </w:rPr>
      </w:pPr>
    </w:p>
    <w:p>
      <w:pPr>
        <w:jc w:val="both"/>
        <w:rPr>
          <w:rFonts w:hint="default" w:asciiTheme="minorAscii" w:hAnsiTheme="minorAscii" w:eastAsiaTheme="majorEastAsia" w:cstheme="majorEastAsia"/>
          <w:sz w:val="40"/>
          <w:szCs w:val="40"/>
          <w:lang w:val="en-US"/>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FE7DEC"/>
    <w:multiLevelType w:val="singleLevel"/>
    <w:tmpl w:val="FAFE7DEC"/>
    <w:lvl w:ilvl="0" w:tentative="0">
      <w:start w:val="1"/>
      <w:numFmt w:val="bullet"/>
      <w:lvlText w:val=""/>
      <w:lvlJc w:val="left"/>
      <w:pPr>
        <w:tabs>
          <w:tab w:val="left" w:pos="420"/>
        </w:tabs>
        <w:ind w:left="420" w:leftChars="0" w:hanging="420" w:firstLineChars="0"/>
      </w:pPr>
      <w:rPr>
        <w:rFonts w:hint="default" w:ascii="Wingdings" w:hAnsi="Wingdings"/>
        <w:sz w:val="18"/>
        <w:szCs w:val="1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326EB"/>
    <w:rsid w:val="473326EB"/>
    <w:rsid w:val="47580C1F"/>
    <w:rsid w:val="50522704"/>
    <w:rsid w:val="51B03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FollowedHyperlink"/>
    <w:basedOn w:val="2"/>
    <w:uiPriority w:val="0"/>
    <w:rPr>
      <w:color w:val="800080"/>
      <w:u w:val="single"/>
    </w:rPr>
  </w:style>
  <w:style w:type="character" w:styleId="5">
    <w:name w:val="Hyperlink"/>
    <w:basedOn w:val="2"/>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Office_11.2.0.10258_F1E327BC-269C-435d-A152-05C5408002CA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2021-08-16T10:45:00Z</dcterms:created>
  <dc:creator>bella</dc:creator>
  <cp:lastModifiedBy>google1594881000</cp:lastModifiedBy>
  <dcterms:modified xsi:type="dcterms:W3CDTF">2021-08-26T09:21:35Z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8C85CBE93CF84604A3F871BFE4263CA2</vt:lpwstr>
  </property>
</Properties>
</file>